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4B4B" w14:textId="77777777" w:rsidR="0063794E" w:rsidRDefault="0063794E" w:rsidP="0063794E">
      <w:pPr>
        <w:spacing w:before="44"/>
        <w:jc w:val="center"/>
        <w:rPr>
          <w:rFonts w:ascii="Times" w:hAnsi="Times"/>
          <w:b/>
          <w:spacing w:val="-1"/>
          <w:sz w:val="28"/>
        </w:rPr>
      </w:pPr>
    </w:p>
    <w:p w14:paraId="0CF86041" w14:textId="0B895E24" w:rsidR="0063794E" w:rsidRPr="0090524F" w:rsidRDefault="0063794E" w:rsidP="0063794E">
      <w:pPr>
        <w:spacing w:before="44"/>
        <w:jc w:val="center"/>
        <w:rPr>
          <w:rFonts w:ascii="Times" w:eastAsia="Calibri" w:hAnsi="Times" w:cs="Calibri"/>
          <w:sz w:val="28"/>
          <w:szCs w:val="28"/>
        </w:rPr>
      </w:pPr>
      <w:r w:rsidRPr="0090524F">
        <w:rPr>
          <w:rFonts w:ascii="Times" w:hAnsi="Times"/>
          <w:b/>
          <w:spacing w:val="-1"/>
          <w:sz w:val="28"/>
        </w:rPr>
        <w:t>Counselor Education</w:t>
      </w:r>
      <w:r w:rsidRPr="0090524F">
        <w:rPr>
          <w:rFonts w:ascii="Times" w:hAnsi="Times"/>
          <w:b/>
          <w:spacing w:val="-3"/>
          <w:sz w:val="28"/>
        </w:rPr>
        <w:t xml:space="preserve"> </w:t>
      </w:r>
      <w:r w:rsidRPr="0090524F">
        <w:rPr>
          <w:rFonts w:ascii="Times" w:hAnsi="Times"/>
          <w:b/>
          <w:spacing w:val="-1"/>
          <w:sz w:val="28"/>
        </w:rPr>
        <w:t>Program</w:t>
      </w:r>
      <w:r w:rsidRPr="0090524F">
        <w:rPr>
          <w:rFonts w:ascii="Times" w:hAnsi="Times"/>
          <w:b/>
          <w:spacing w:val="-2"/>
          <w:sz w:val="28"/>
        </w:rPr>
        <w:t xml:space="preserve"> </w:t>
      </w:r>
      <w:r w:rsidRPr="0090524F">
        <w:rPr>
          <w:rFonts w:ascii="Times" w:hAnsi="Times"/>
          <w:b/>
          <w:spacing w:val="-1"/>
          <w:sz w:val="28"/>
        </w:rPr>
        <w:t>Mission</w:t>
      </w:r>
      <w:r w:rsidRPr="0090524F">
        <w:rPr>
          <w:rFonts w:ascii="Times" w:hAnsi="Times"/>
          <w:b/>
          <w:sz w:val="28"/>
        </w:rPr>
        <w:t xml:space="preserve"> </w:t>
      </w:r>
      <w:r w:rsidRPr="0090524F">
        <w:rPr>
          <w:rFonts w:ascii="Times" w:hAnsi="Times"/>
          <w:b/>
          <w:spacing w:val="-1"/>
          <w:sz w:val="28"/>
        </w:rPr>
        <w:t>and</w:t>
      </w:r>
      <w:r w:rsidRPr="0090524F">
        <w:rPr>
          <w:rFonts w:ascii="Times" w:hAnsi="Times"/>
          <w:b/>
          <w:sz w:val="28"/>
        </w:rPr>
        <w:t xml:space="preserve"> </w:t>
      </w:r>
      <w:r w:rsidRPr="0090524F">
        <w:rPr>
          <w:rFonts w:ascii="Times" w:hAnsi="Times"/>
          <w:b/>
          <w:spacing w:val="-1"/>
          <w:sz w:val="28"/>
        </w:rPr>
        <w:t>Objectives</w:t>
      </w:r>
    </w:p>
    <w:p w14:paraId="2F914F38" w14:textId="77777777" w:rsidR="0063794E" w:rsidRPr="0090524F" w:rsidRDefault="0063794E" w:rsidP="0063794E">
      <w:pPr>
        <w:spacing w:before="600"/>
        <w:ind w:left="1166" w:right="1152"/>
        <w:jc w:val="center"/>
        <w:rPr>
          <w:rFonts w:ascii="Times" w:eastAsia="Times New Roman" w:hAnsi="Times" w:cs="Times New Roman"/>
          <w:b/>
          <w:sz w:val="24"/>
          <w:szCs w:val="24"/>
          <w:u w:val="single"/>
        </w:rPr>
      </w:pPr>
      <w:r w:rsidRPr="0090524F">
        <w:rPr>
          <w:rFonts w:ascii="Times" w:hAnsi="Times"/>
          <w:b/>
          <w:sz w:val="24"/>
          <w:szCs w:val="24"/>
          <w:u w:val="single"/>
        </w:rPr>
        <w:t>Our</w:t>
      </w:r>
      <w:r w:rsidRPr="0090524F">
        <w:rPr>
          <w:rFonts w:ascii="Times" w:hAnsi="Times"/>
          <w:b/>
          <w:spacing w:val="-1"/>
          <w:sz w:val="24"/>
          <w:szCs w:val="24"/>
          <w:u w:val="single"/>
        </w:rPr>
        <w:t xml:space="preserve"> Mission</w:t>
      </w:r>
    </w:p>
    <w:p w14:paraId="7498D442" w14:textId="77777777" w:rsidR="0063794E" w:rsidRPr="0090524F" w:rsidRDefault="0063794E" w:rsidP="0063794E">
      <w:pPr>
        <w:rPr>
          <w:rStyle w:val="normaltextrun"/>
          <w:rFonts w:ascii="Times" w:hAnsi="Times"/>
          <w:i/>
          <w:iCs/>
          <w:color w:val="333333"/>
          <w:bdr w:val="none" w:sz="0" w:space="0" w:color="auto" w:frame="1"/>
        </w:rPr>
      </w:pPr>
    </w:p>
    <w:p w14:paraId="2613DBAB" w14:textId="77777777" w:rsidR="0063794E" w:rsidRDefault="0063794E" w:rsidP="0063794E">
      <w:pPr>
        <w:rPr>
          <w:rStyle w:val="normaltextrun"/>
          <w:rFonts w:ascii="Times" w:hAnsi="Times"/>
          <w:color w:val="333333"/>
          <w:sz w:val="24"/>
          <w:szCs w:val="24"/>
          <w:bdr w:val="none" w:sz="0" w:space="0" w:color="auto" w:frame="1"/>
        </w:rPr>
      </w:pPr>
      <w:r w:rsidRPr="0090524F">
        <w:rPr>
          <w:rStyle w:val="normaltextrun"/>
          <w:rFonts w:ascii="Times" w:hAnsi="Times"/>
          <w:color w:val="333333"/>
          <w:sz w:val="24"/>
          <w:szCs w:val="24"/>
          <w:bdr w:val="none" w:sz="0" w:space="0" w:color="auto" w:frame="1"/>
        </w:rPr>
        <w:t>The LSU Counselor Education program prepares students to meet the mental health needs of diverse clients in Louisiana, and nationally, through a focus on evidence-based practices, advocacy and social justice, and wellness across the lifespan.</w:t>
      </w:r>
    </w:p>
    <w:p w14:paraId="62DEF3FA" w14:textId="77777777" w:rsidR="0063794E" w:rsidRPr="0090524F" w:rsidRDefault="0063794E" w:rsidP="0063794E">
      <w:pPr>
        <w:rPr>
          <w:rFonts w:ascii="Times" w:eastAsia="Calibri" w:hAnsi="Times" w:cs="Calibri"/>
          <w:sz w:val="24"/>
          <w:szCs w:val="24"/>
        </w:rPr>
      </w:pPr>
    </w:p>
    <w:p w14:paraId="1E42BB41" w14:textId="77777777" w:rsidR="0063794E" w:rsidRPr="0090524F" w:rsidRDefault="0063794E" w:rsidP="0063794E">
      <w:pPr>
        <w:spacing w:before="12"/>
        <w:rPr>
          <w:rFonts w:ascii="Times" w:eastAsia="Calibri" w:hAnsi="Times" w:cs="Calibri"/>
          <w:sz w:val="23"/>
          <w:szCs w:val="23"/>
        </w:rPr>
      </w:pPr>
    </w:p>
    <w:p w14:paraId="011662A4" w14:textId="77777777" w:rsidR="0063794E" w:rsidRPr="0090524F" w:rsidRDefault="0063794E" w:rsidP="0063794E">
      <w:pPr>
        <w:pStyle w:val="Heading1"/>
        <w:jc w:val="center"/>
        <w:rPr>
          <w:rFonts w:ascii="Times" w:hAnsi="Times"/>
          <w:b w:val="0"/>
          <w:bCs w:val="0"/>
          <w:u w:val="none"/>
        </w:rPr>
      </w:pPr>
      <w:r w:rsidRPr="0090524F">
        <w:rPr>
          <w:rFonts w:ascii="Times" w:hAnsi="Times"/>
          <w:spacing w:val="-1"/>
          <w:u w:color="000000"/>
        </w:rPr>
        <w:t>Objectives</w:t>
      </w:r>
      <w:r w:rsidRPr="0090524F">
        <w:rPr>
          <w:rFonts w:ascii="Times" w:hAnsi="Times"/>
          <w:spacing w:val="-3"/>
          <w:u w:color="000000"/>
        </w:rPr>
        <w:t xml:space="preserve"> </w:t>
      </w:r>
      <w:r w:rsidRPr="0090524F">
        <w:rPr>
          <w:rFonts w:ascii="Times" w:hAnsi="Times"/>
          <w:u w:color="000000"/>
        </w:rPr>
        <w:t>of</w:t>
      </w:r>
      <w:r w:rsidRPr="0090524F">
        <w:rPr>
          <w:rFonts w:ascii="Times" w:hAnsi="Times"/>
          <w:spacing w:val="-3"/>
          <w:u w:color="000000"/>
        </w:rPr>
        <w:t xml:space="preserve"> </w:t>
      </w:r>
      <w:r w:rsidRPr="0090524F">
        <w:rPr>
          <w:rFonts w:ascii="Times" w:hAnsi="Times"/>
          <w:spacing w:val="-1"/>
          <w:u w:color="000000"/>
        </w:rPr>
        <w:t>Program</w:t>
      </w:r>
    </w:p>
    <w:p w14:paraId="52D2DFA1" w14:textId="77777777" w:rsidR="0063794E" w:rsidRDefault="0063794E" w:rsidP="0063794E">
      <w:pPr>
        <w:pStyle w:val="NormalWeb"/>
        <w:rPr>
          <w:rFonts w:ascii="Times" w:hAnsi="Times" w:cstheme="minorHAnsi"/>
          <w:color w:val="000000"/>
        </w:rPr>
      </w:pPr>
      <w:r w:rsidRPr="000E372B">
        <w:rPr>
          <w:rFonts w:ascii="Times" w:hAnsi="Times" w:cstheme="minorHAnsi"/>
          <w:color w:val="000000"/>
        </w:rPr>
        <w:t xml:space="preserve">To </w:t>
      </w:r>
      <w:r w:rsidRPr="0063794E">
        <w:rPr>
          <w:rFonts w:ascii="Times" w:hAnsi="Times" w:cstheme="minorHAnsi"/>
          <w:color w:val="000000"/>
        </w:rPr>
        <w:t>prepare our students with experiential and didactic learning opportunities to acquire the knowledge, skills, and dispositions required of an effective professional counselor, upon completion of our program students will be prepared to:</w:t>
      </w:r>
    </w:p>
    <w:p w14:paraId="105FD71B" w14:textId="4EA613FF" w:rsidR="00DA15BD" w:rsidRDefault="00DA15BD" w:rsidP="00DA15BD">
      <w:pPr>
        <w:pStyle w:val="NormalWeb"/>
        <w:numPr>
          <w:ilvl w:val="0"/>
          <w:numId w:val="1"/>
        </w:numPr>
        <w:rPr>
          <w:rFonts w:ascii="Times" w:hAnsi="Times" w:cstheme="minorHAnsi"/>
          <w:color w:val="000000"/>
        </w:rPr>
      </w:pPr>
      <w:r>
        <w:rPr>
          <w:rFonts w:ascii="Times" w:hAnsi="Times" w:cstheme="minorHAnsi"/>
          <w:color w:val="000000"/>
        </w:rPr>
        <w:t xml:space="preserve">Practice according to the codes of ethics, legal precedents, and professional standards of the counseling </w:t>
      </w:r>
      <w:proofErr w:type="gramStart"/>
      <w:r>
        <w:rPr>
          <w:rFonts w:ascii="Times" w:hAnsi="Times" w:cstheme="minorHAnsi"/>
          <w:color w:val="000000"/>
        </w:rPr>
        <w:t>profession;</w:t>
      </w:r>
      <w:proofErr w:type="gramEnd"/>
      <w:r>
        <w:rPr>
          <w:rFonts w:ascii="Times" w:hAnsi="Times" w:cstheme="minorHAnsi"/>
          <w:color w:val="000000"/>
        </w:rPr>
        <w:t xml:space="preserve"> </w:t>
      </w:r>
    </w:p>
    <w:p w14:paraId="75DD878D" w14:textId="25183F05" w:rsidR="00DA15BD" w:rsidRPr="00DA15BD" w:rsidRDefault="00DA15BD" w:rsidP="00DA15BD">
      <w:pPr>
        <w:pStyle w:val="NormalWeb"/>
        <w:numPr>
          <w:ilvl w:val="0"/>
          <w:numId w:val="1"/>
        </w:numPr>
        <w:rPr>
          <w:rStyle w:val="eop"/>
          <w:rFonts w:ascii="Times" w:hAnsi="Times" w:cstheme="minorHAnsi"/>
          <w:color w:val="000000"/>
        </w:rPr>
      </w:pPr>
      <w:r w:rsidRPr="0063794E">
        <w:rPr>
          <w:rStyle w:val="normaltextrun"/>
          <w:rFonts w:ascii="Times" w:eastAsiaTheme="majorEastAsia" w:hAnsi="Times"/>
        </w:rPr>
        <w:t xml:space="preserve">Provide counseling services in a diverse and multicultural </w:t>
      </w:r>
      <w:proofErr w:type="gramStart"/>
      <w:r w:rsidRPr="0063794E">
        <w:rPr>
          <w:rStyle w:val="normaltextrun"/>
          <w:rFonts w:ascii="Times" w:eastAsiaTheme="majorEastAsia" w:hAnsi="Times"/>
        </w:rPr>
        <w:t>society;</w:t>
      </w:r>
      <w:proofErr w:type="gramEnd"/>
      <w:r w:rsidRPr="0063794E">
        <w:rPr>
          <w:rStyle w:val="normaltextrun"/>
          <w:rFonts w:ascii="Times" w:eastAsiaTheme="majorEastAsia" w:hAnsi="Times"/>
        </w:rPr>
        <w:t> </w:t>
      </w:r>
      <w:r w:rsidRPr="0063794E">
        <w:rPr>
          <w:rStyle w:val="eop"/>
          <w:rFonts w:ascii="Times" w:hAnsi="Times"/>
        </w:rPr>
        <w:t> </w:t>
      </w:r>
    </w:p>
    <w:p w14:paraId="75966D0B" w14:textId="53BC6BDE" w:rsidR="00DA15BD" w:rsidRPr="00DA15BD" w:rsidRDefault="00DA15BD" w:rsidP="00DA15BD">
      <w:pPr>
        <w:pStyle w:val="NormalWeb"/>
        <w:numPr>
          <w:ilvl w:val="0"/>
          <w:numId w:val="1"/>
        </w:numPr>
        <w:rPr>
          <w:rStyle w:val="eop"/>
          <w:rFonts w:ascii="Times" w:hAnsi="Times" w:cstheme="minorHAnsi"/>
          <w:color w:val="000000"/>
        </w:rPr>
      </w:pPr>
      <w:r w:rsidRPr="0063794E">
        <w:rPr>
          <w:rStyle w:val="normaltextrun"/>
          <w:rFonts w:ascii="Times" w:eastAsiaTheme="majorEastAsia" w:hAnsi="Times"/>
        </w:rPr>
        <w:t xml:space="preserve">Work effectively with individuals, couples, families, and groups across the lifespan to improve their mental health and </w:t>
      </w:r>
      <w:proofErr w:type="gramStart"/>
      <w:r w:rsidRPr="0063794E">
        <w:rPr>
          <w:rStyle w:val="normaltextrun"/>
          <w:rFonts w:ascii="Times" w:eastAsiaTheme="majorEastAsia" w:hAnsi="Times"/>
        </w:rPr>
        <w:t>wellbeing;</w:t>
      </w:r>
      <w:proofErr w:type="gramEnd"/>
      <w:r w:rsidRPr="0063794E">
        <w:rPr>
          <w:rStyle w:val="normaltextrun"/>
          <w:rFonts w:ascii="Times" w:eastAsiaTheme="majorEastAsia" w:hAnsi="Times"/>
        </w:rPr>
        <w:t> </w:t>
      </w:r>
      <w:r w:rsidRPr="0063794E">
        <w:rPr>
          <w:rStyle w:val="eop"/>
          <w:rFonts w:ascii="Times" w:hAnsi="Times"/>
        </w:rPr>
        <w:t> </w:t>
      </w:r>
    </w:p>
    <w:p w14:paraId="0570F17D" w14:textId="05770C12" w:rsidR="00DA15BD" w:rsidRPr="00DA15BD" w:rsidRDefault="00DA15BD" w:rsidP="00DA15BD">
      <w:pPr>
        <w:pStyle w:val="NormalWeb"/>
        <w:numPr>
          <w:ilvl w:val="0"/>
          <w:numId w:val="1"/>
        </w:numPr>
        <w:rPr>
          <w:rStyle w:val="eop"/>
          <w:rFonts w:ascii="Times" w:hAnsi="Times" w:cstheme="minorHAnsi"/>
          <w:color w:val="000000"/>
        </w:rPr>
      </w:pPr>
      <w:r w:rsidRPr="0063794E">
        <w:rPr>
          <w:rStyle w:val="normaltextrun"/>
          <w:rFonts w:ascii="Times" w:eastAsiaTheme="majorEastAsia" w:hAnsi="Times"/>
        </w:rPr>
        <w:t xml:space="preserve">Demonstrate excellent helping, communication, conflict resolution, consultation, and other intrapersonal and interpersonal </w:t>
      </w:r>
      <w:proofErr w:type="gramStart"/>
      <w:r w:rsidRPr="0063794E">
        <w:rPr>
          <w:rStyle w:val="normaltextrun"/>
          <w:rFonts w:ascii="Times" w:eastAsiaTheme="majorEastAsia" w:hAnsi="Times"/>
        </w:rPr>
        <w:t>skills;</w:t>
      </w:r>
      <w:proofErr w:type="gramEnd"/>
      <w:r w:rsidRPr="0063794E">
        <w:rPr>
          <w:rStyle w:val="normaltextrun"/>
          <w:rFonts w:ascii="Times" w:eastAsiaTheme="majorEastAsia" w:hAnsi="Times"/>
        </w:rPr>
        <w:t> </w:t>
      </w:r>
      <w:r w:rsidRPr="0063794E">
        <w:rPr>
          <w:rStyle w:val="eop"/>
          <w:rFonts w:ascii="Times" w:hAnsi="Times"/>
        </w:rPr>
        <w:t> </w:t>
      </w:r>
    </w:p>
    <w:p w14:paraId="59159C88" w14:textId="46BEB9EA" w:rsidR="00DA15BD" w:rsidRPr="00DA15BD" w:rsidRDefault="00DA15BD" w:rsidP="00DA15BD">
      <w:pPr>
        <w:pStyle w:val="NormalWeb"/>
        <w:numPr>
          <w:ilvl w:val="0"/>
          <w:numId w:val="1"/>
        </w:numPr>
        <w:rPr>
          <w:rStyle w:val="eop"/>
          <w:rFonts w:ascii="Times" w:hAnsi="Times" w:cstheme="minorHAnsi"/>
          <w:color w:val="000000"/>
        </w:rPr>
      </w:pPr>
      <w:r w:rsidRPr="0063794E">
        <w:rPr>
          <w:rStyle w:val="normaltextrun"/>
          <w:rFonts w:ascii="Times" w:eastAsiaTheme="majorEastAsia" w:hAnsi="Times"/>
        </w:rPr>
        <w:t xml:space="preserve">Design and facilitate group interventions to serve clients in various </w:t>
      </w:r>
      <w:proofErr w:type="gramStart"/>
      <w:r w:rsidRPr="0063794E">
        <w:rPr>
          <w:rStyle w:val="normaltextrun"/>
          <w:rFonts w:ascii="Times" w:eastAsiaTheme="majorEastAsia" w:hAnsi="Times"/>
        </w:rPr>
        <w:t>settings;</w:t>
      </w:r>
      <w:proofErr w:type="gramEnd"/>
      <w:r w:rsidRPr="0063794E">
        <w:rPr>
          <w:rStyle w:val="normaltextrun"/>
          <w:rFonts w:ascii="Times" w:eastAsiaTheme="majorEastAsia" w:hAnsi="Times"/>
        </w:rPr>
        <w:t> </w:t>
      </w:r>
      <w:r w:rsidRPr="0063794E">
        <w:rPr>
          <w:rStyle w:val="eop"/>
          <w:rFonts w:ascii="Times" w:hAnsi="Times"/>
        </w:rPr>
        <w:t> </w:t>
      </w:r>
    </w:p>
    <w:p w14:paraId="770AB781" w14:textId="043D5033" w:rsidR="00DA15BD" w:rsidRPr="00DA15BD" w:rsidRDefault="00DA15BD" w:rsidP="00DA15BD">
      <w:pPr>
        <w:pStyle w:val="NormalWeb"/>
        <w:numPr>
          <w:ilvl w:val="0"/>
          <w:numId w:val="1"/>
        </w:numPr>
        <w:rPr>
          <w:rStyle w:val="eop"/>
          <w:rFonts w:ascii="Times" w:hAnsi="Times" w:cstheme="minorHAnsi"/>
          <w:color w:val="000000"/>
        </w:rPr>
      </w:pPr>
      <w:r w:rsidRPr="0063794E">
        <w:rPr>
          <w:rStyle w:val="normaltextrun"/>
          <w:rFonts w:ascii="Times" w:eastAsiaTheme="majorEastAsia" w:hAnsi="Times"/>
        </w:rPr>
        <w:t xml:space="preserve">Select, administer, and interpret assessment tools as appropriate and ethical to their counseling </w:t>
      </w:r>
      <w:proofErr w:type="gramStart"/>
      <w:r w:rsidRPr="0063794E">
        <w:rPr>
          <w:rStyle w:val="normaltextrun"/>
          <w:rFonts w:ascii="Times" w:eastAsiaTheme="majorEastAsia" w:hAnsi="Times"/>
        </w:rPr>
        <w:t>settings;</w:t>
      </w:r>
      <w:proofErr w:type="gramEnd"/>
      <w:r w:rsidRPr="0063794E">
        <w:rPr>
          <w:rStyle w:val="normaltextrun"/>
          <w:rFonts w:ascii="Times" w:eastAsiaTheme="majorEastAsia" w:hAnsi="Times"/>
        </w:rPr>
        <w:t> </w:t>
      </w:r>
      <w:r w:rsidRPr="0063794E">
        <w:rPr>
          <w:rStyle w:val="eop"/>
          <w:rFonts w:ascii="Times" w:hAnsi="Times"/>
        </w:rPr>
        <w:t> </w:t>
      </w:r>
    </w:p>
    <w:p w14:paraId="408F0AB2" w14:textId="1D266E67" w:rsidR="00DA15BD" w:rsidRPr="00DA15BD" w:rsidRDefault="00DA15BD" w:rsidP="00DA15BD">
      <w:pPr>
        <w:pStyle w:val="NormalWeb"/>
        <w:numPr>
          <w:ilvl w:val="0"/>
          <w:numId w:val="1"/>
        </w:numPr>
        <w:rPr>
          <w:rStyle w:val="eop"/>
          <w:rFonts w:ascii="Times" w:hAnsi="Times" w:cstheme="minorHAnsi"/>
          <w:color w:val="000000"/>
        </w:rPr>
      </w:pPr>
      <w:r w:rsidRPr="0063794E">
        <w:rPr>
          <w:rStyle w:val="normaltextrun"/>
          <w:rFonts w:ascii="Times" w:eastAsiaTheme="majorEastAsia" w:hAnsi="Times"/>
        </w:rPr>
        <w:t>Utilize a variety of research methods, statistical procedures, needs assessments, and program evaluations designed to improve counselor effectiveness; and </w:t>
      </w:r>
      <w:r w:rsidRPr="0063794E">
        <w:rPr>
          <w:rStyle w:val="eop"/>
          <w:rFonts w:ascii="Times" w:hAnsi="Times"/>
        </w:rPr>
        <w:t> </w:t>
      </w:r>
    </w:p>
    <w:p w14:paraId="75ECD9D3" w14:textId="09DC5F7B" w:rsidR="00DA15BD" w:rsidRPr="0063794E" w:rsidRDefault="00DA15BD" w:rsidP="00DA15BD">
      <w:pPr>
        <w:pStyle w:val="NormalWeb"/>
        <w:numPr>
          <w:ilvl w:val="0"/>
          <w:numId w:val="1"/>
        </w:numPr>
        <w:rPr>
          <w:rFonts w:ascii="Times" w:hAnsi="Times" w:cstheme="minorHAnsi"/>
          <w:color w:val="000000"/>
        </w:rPr>
      </w:pPr>
      <w:r w:rsidRPr="0063794E">
        <w:rPr>
          <w:rStyle w:val="normaltextrun"/>
          <w:rFonts w:ascii="Times" w:eastAsiaTheme="majorEastAsia" w:hAnsi="Times"/>
        </w:rPr>
        <w:t>Demonstrate a professional counselor identity appropriate to their chosen career path</w:t>
      </w:r>
      <w:r>
        <w:rPr>
          <w:rStyle w:val="normaltextrun"/>
          <w:rFonts w:ascii="Times" w:eastAsiaTheme="majorEastAsia" w:hAnsi="Times"/>
        </w:rPr>
        <w:t>.</w:t>
      </w:r>
    </w:p>
    <w:p w14:paraId="4C61B271" w14:textId="6647AE26" w:rsidR="00C45415" w:rsidRDefault="00C45415" w:rsidP="00DA15BD">
      <w:pPr>
        <w:pStyle w:val="paragraph"/>
        <w:spacing w:before="0" w:beforeAutospacing="0" w:after="0" w:afterAutospacing="0" w:line="360" w:lineRule="auto"/>
        <w:textAlignment w:val="baseline"/>
        <w:rPr>
          <w:rStyle w:val="normaltextrun"/>
          <w:rFonts w:ascii="Times" w:eastAsiaTheme="majorEastAsia" w:hAnsi="Times"/>
        </w:rPr>
      </w:pPr>
    </w:p>
    <w:p w14:paraId="1135AC65" w14:textId="77777777" w:rsidR="00DA15BD" w:rsidRPr="0063794E" w:rsidRDefault="00DA15BD" w:rsidP="00DA15BD">
      <w:pPr>
        <w:pStyle w:val="paragraph"/>
        <w:spacing w:before="0" w:beforeAutospacing="0" w:after="0" w:afterAutospacing="0" w:line="360" w:lineRule="auto"/>
        <w:textAlignment w:val="baseline"/>
        <w:rPr>
          <w:rFonts w:ascii="Times" w:hAnsi="Times" w:cs="Segoe UI"/>
          <w:sz w:val="18"/>
          <w:szCs w:val="18"/>
        </w:rPr>
      </w:pPr>
    </w:p>
    <w:sectPr w:rsidR="00DA15BD" w:rsidRPr="0063794E" w:rsidSect="0063794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498A" w14:textId="77777777" w:rsidR="00F81539" w:rsidRDefault="00F81539" w:rsidP="0063794E">
      <w:r>
        <w:separator/>
      </w:r>
    </w:p>
  </w:endnote>
  <w:endnote w:type="continuationSeparator" w:id="0">
    <w:p w14:paraId="4BECEBF7" w14:textId="77777777" w:rsidR="00F81539" w:rsidRDefault="00F81539" w:rsidP="0063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8B85" w14:textId="77777777" w:rsidR="00F81539" w:rsidRDefault="00F81539" w:rsidP="0063794E">
      <w:r>
        <w:separator/>
      </w:r>
    </w:p>
  </w:footnote>
  <w:footnote w:type="continuationSeparator" w:id="0">
    <w:p w14:paraId="569F6A85" w14:textId="77777777" w:rsidR="00F81539" w:rsidRDefault="00F81539" w:rsidP="0063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324B" w14:textId="57435458" w:rsidR="0063794E" w:rsidRDefault="0063794E" w:rsidP="0063794E">
    <w:pPr>
      <w:pStyle w:val="Header"/>
      <w:jc w:val="center"/>
    </w:pPr>
    <w:r>
      <w:rPr>
        <w:rFonts w:ascii="Calibri" w:hAnsi="Calibri" w:cs="Calibri"/>
        <w:color w:val="000000"/>
        <w:bdr w:val="none" w:sz="0" w:space="0" w:color="auto" w:frame="1"/>
      </w:rPr>
      <w:fldChar w:fldCharType="begin"/>
    </w:r>
    <w:r>
      <w:rPr>
        <w:rFonts w:ascii="Calibri" w:hAnsi="Calibri" w:cs="Calibri"/>
        <w:color w:val="000000"/>
        <w:bdr w:val="none" w:sz="0" w:space="0" w:color="auto" w:frame="1"/>
      </w:rPr>
      <w:instrText xml:space="preserve"> INCLUDEPICTURE "https://lh3.googleusercontent.com/OdnIjt17oYl6R-OT03_qsNeaC1zMxGLz9a7FMbZz46838nnI4zqOEewCO_iQrX9hPUYZucoChBETKTxl-9tF5iX8uKP9lcwUEJ2DwPTeld9QmW7mgbUlayIUG_v0Fvvl0fHdgicYPYGZjvZISZvyrA" \* MERGEFORMATINET </w:instrText>
    </w:r>
    <w:r>
      <w:rPr>
        <w:rFonts w:ascii="Calibri" w:hAnsi="Calibri" w:cs="Calibri"/>
        <w:color w:val="000000"/>
        <w:bdr w:val="none" w:sz="0" w:space="0" w:color="auto" w:frame="1"/>
      </w:rPr>
      <w:fldChar w:fldCharType="separate"/>
    </w:r>
    <w:r>
      <w:rPr>
        <w:rFonts w:ascii="Calibri" w:hAnsi="Calibri" w:cs="Calibri"/>
        <w:noProof/>
        <w:color w:val="000000"/>
        <w:bdr w:val="none" w:sz="0" w:space="0" w:color="auto" w:frame="1"/>
      </w:rPr>
      <w:drawing>
        <wp:inline distT="0" distB="0" distL="0" distR="0" wp14:anchorId="4D07A855" wp14:editId="2F87B743">
          <wp:extent cx="4150018" cy="510384"/>
          <wp:effectExtent l="0" t="0" r="0" b="0"/>
          <wp:docPr id="1942107473" name="Picture 1" descr="Purple text that has the LSU logo on the left and Lutrill &amp; Pearl Payne School of Education on the right&#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07473" name="Picture 1" descr="Purple text that has the LSU logo on the left and Lutrill &amp; Pearl Payne School of Education on the right&#10;&#10;&#10;&#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4502" cy="510936"/>
                  </a:xfrm>
                  <a:prstGeom prst="rect">
                    <a:avLst/>
                  </a:prstGeom>
                  <a:noFill/>
                  <a:ln>
                    <a:noFill/>
                  </a:ln>
                </pic:spPr>
              </pic:pic>
            </a:graphicData>
          </a:graphic>
        </wp:inline>
      </w:drawing>
    </w:r>
    <w:r>
      <w:rPr>
        <w:rFonts w:ascii="Calibri" w:hAnsi="Calibri" w:cs="Calibri"/>
        <w:color w:val="000000"/>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91DC4"/>
    <w:multiLevelType w:val="hybridMultilevel"/>
    <w:tmpl w:val="4BCA0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80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4E"/>
    <w:rsid w:val="002D2159"/>
    <w:rsid w:val="002E3BFA"/>
    <w:rsid w:val="0063794E"/>
    <w:rsid w:val="00C22CED"/>
    <w:rsid w:val="00C45415"/>
    <w:rsid w:val="00DA15BD"/>
    <w:rsid w:val="00EB4D3D"/>
    <w:rsid w:val="00F8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EE17A"/>
  <w15:chartTrackingRefBased/>
  <w15:docId w15:val="{ED39EF66-D090-0448-8500-A93A7230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94E"/>
    <w:pPr>
      <w:widowControl w:val="0"/>
    </w:pPr>
    <w:rPr>
      <w:kern w:val="0"/>
      <w:sz w:val="22"/>
      <w:szCs w:val="22"/>
      <w14:ligatures w14:val="none"/>
    </w:rPr>
  </w:style>
  <w:style w:type="paragraph" w:styleId="Heading1">
    <w:name w:val="heading 1"/>
    <w:basedOn w:val="Normal"/>
    <w:link w:val="Heading1Char"/>
    <w:uiPriority w:val="9"/>
    <w:qFormat/>
    <w:rsid w:val="0063794E"/>
    <w:pPr>
      <w:ind w:left="100"/>
      <w:outlineLvl w:val="0"/>
    </w:pPr>
    <w:rPr>
      <w:rFonts w:ascii="Calibri" w:eastAsia="Calibri" w:hAnsi="Calibr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94E"/>
    <w:rPr>
      <w:rFonts w:ascii="Calibri" w:eastAsia="Calibri" w:hAnsi="Calibri"/>
      <w:b/>
      <w:bCs/>
      <w:kern w:val="0"/>
      <w:u w:val="single"/>
      <w14:ligatures w14:val="none"/>
    </w:rPr>
  </w:style>
  <w:style w:type="character" w:customStyle="1" w:styleId="normaltextrun">
    <w:name w:val="normaltextrun"/>
    <w:basedOn w:val="DefaultParagraphFont"/>
    <w:rsid w:val="0063794E"/>
  </w:style>
  <w:style w:type="paragraph" w:styleId="NormalWeb">
    <w:name w:val="Normal (Web)"/>
    <w:basedOn w:val="Normal"/>
    <w:uiPriority w:val="99"/>
    <w:semiHidden/>
    <w:unhideWhenUsed/>
    <w:rsid w:val="0063794E"/>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63794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3794E"/>
  </w:style>
  <w:style w:type="paragraph" w:styleId="Header">
    <w:name w:val="header"/>
    <w:basedOn w:val="Normal"/>
    <w:link w:val="HeaderChar"/>
    <w:uiPriority w:val="99"/>
    <w:unhideWhenUsed/>
    <w:rsid w:val="0063794E"/>
    <w:pPr>
      <w:tabs>
        <w:tab w:val="center" w:pos="4680"/>
        <w:tab w:val="right" w:pos="9360"/>
      </w:tabs>
    </w:pPr>
  </w:style>
  <w:style w:type="character" w:customStyle="1" w:styleId="HeaderChar">
    <w:name w:val="Header Char"/>
    <w:basedOn w:val="DefaultParagraphFont"/>
    <w:link w:val="Header"/>
    <w:uiPriority w:val="99"/>
    <w:rsid w:val="0063794E"/>
    <w:rPr>
      <w:kern w:val="0"/>
      <w:sz w:val="22"/>
      <w:szCs w:val="22"/>
      <w14:ligatures w14:val="none"/>
    </w:rPr>
  </w:style>
  <w:style w:type="paragraph" w:styleId="Footer">
    <w:name w:val="footer"/>
    <w:basedOn w:val="Normal"/>
    <w:link w:val="FooterChar"/>
    <w:uiPriority w:val="99"/>
    <w:unhideWhenUsed/>
    <w:rsid w:val="0063794E"/>
    <w:pPr>
      <w:tabs>
        <w:tab w:val="center" w:pos="4680"/>
        <w:tab w:val="right" w:pos="9360"/>
      </w:tabs>
    </w:pPr>
  </w:style>
  <w:style w:type="character" w:customStyle="1" w:styleId="FooterChar">
    <w:name w:val="Footer Char"/>
    <w:basedOn w:val="DefaultParagraphFont"/>
    <w:link w:val="Footer"/>
    <w:uiPriority w:val="99"/>
    <w:rsid w:val="0063794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 Derstine</dc:creator>
  <cp:keywords/>
  <dc:description/>
  <cp:lastModifiedBy>Emma C Derstine</cp:lastModifiedBy>
  <cp:revision>2</cp:revision>
  <dcterms:created xsi:type="dcterms:W3CDTF">2023-09-11T14:31:00Z</dcterms:created>
  <dcterms:modified xsi:type="dcterms:W3CDTF">2023-09-12T15:13:00Z</dcterms:modified>
</cp:coreProperties>
</file>